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1365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0069-01-2025</w:t>
      </w:r>
      <w:r>
        <w:rPr>
          <w:rFonts w:ascii="Times New Roman" w:eastAsia="Times New Roman" w:hAnsi="Times New Roman" w:cs="Times New Roman"/>
          <w:sz w:val="26"/>
          <w:szCs w:val="26"/>
        </w:rPr>
        <w:t>-004925-08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60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Раджабова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Якуба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Арсеновича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1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40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22.02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00:00 час. </w:t>
      </w:r>
      <w:r>
        <w:rPr>
          <w:rFonts w:ascii="Times New Roman" w:eastAsia="Times New Roman" w:hAnsi="Times New Roman" w:cs="Times New Roman"/>
          <w:sz w:val="26"/>
          <w:szCs w:val="26"/>
        </w:rPr>
        <w:t>Раджабов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ХМАО-Югра, г. Сургут, </w:t>
      </w:r>
      <w:r>
        <w:rPr>
          <w:rStyle w:val="cat-UserDefinedgrp-42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 в установленны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законом сро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1881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05241127058425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6"/>
          <w:szCs w:val="26"/>
        </w:rPr>
        <w:t>вступившего в законную си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лу </w:t>
      </w:r>
      <w:r>
        <w:rPr>
          <w:rFonts w:ascii="Times New Roman" w:eastAsia="Times New Roman" w:hAnsi="Times New Roman" w:cs="Times New Roman"/>
          <w:sz w:val="26"/>
          <w:szCs w:val="26"/>
        </w:rPr>
        <w:t>24.12.2024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не 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Раджабов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Раджабова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Раджабова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 188105</w:t>
      </w:r>
      <w:r>
        <w:rPr>
          <w:rFonts w:ascii="Times New Roman" w:eastAsia="Times New Roman" w:hAnsi="Times New Roman" w:cs="Times New Roman"/>
          <w:sz w:val="26"/>
          <w:szCs w:val="26"/>
        </w:rPr>
        <w:t>05241127058425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>
        <w:rPr>
          <w:rFonts w:ascii="Times New Roman" w:eastAsia="Times New Roman" w:hAnsi="Times New Roman" w:cs="Times New Roman"/>
          <w:sz w:val="26"/>
          <w:szCs w:val="26"/>
        </w:rPr>
        <w:t>24.12.2024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86 ХМ 675980 от 09</w:t>
      </w:r>
      <w:r>
        <w:rPr>
          <w:rFonts w:ascii="Times New Roman" w:eastAsia="Times New Roman" w:hAnsi="Times New Roman" w:cs="Times New Roman"/>
          <w:sz w:val="26"/>
          <w:szCs w:val="26"/>
        </w:rPr>
        <w:t>.06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карточка учета ТС;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Раджабова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Я.А.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Раджабова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Раджабова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Якуба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Арсеновича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размере 10</w:t>
      </w:r>
      <w:r>
        <w:rPr>
          <w:rFonts w:ascii="Times New Roman" w:eastAsia="Times New Roman" w:hAnsi="Times New Roman" w:cs="Times New Roman"/>
          <w:sz w:val="26"/>
          <w:szCs w:val="26"/>
        </w:rPr>
        <w:t>00 (одна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0412365400695013652520178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09.07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5-</w:t>
      </w:r>
      <w:r>
        <w:rPr>
          <w:rFonts w:ascii="Times New Roman" w:eastAsia="Times New Roman" w:hAnsi="Times New Roman" w:cs="Times New Roman"/>
          <w:sz w:val="26"/>
          <w:szCs w:val="26"/>
        </w:rPr>
        <w:t>1365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1rplc-8">
    <w:name w:val="cat-UserDefined grp-41 rplc-8"/>
    <w:basedOn w:val="DefaultParagraphFont"/>
  </w:style>
  <w:style w:type="character" w:customStyle="1" w:styleId="cat-UserDefinedgrp-40rplc-11">
    <w:name w:val="cat-UserDefined grp-40 rplc-11"/>
    <w:basedOn w:val="DefaultParagraphFont"/>
  </w:style>
  <w:style w:type="character" w:customStyle="1" w:styleId="cat-UserDefinedgrp-42rplc-22">
    <w:name w:val="cat-UserDefined grp-42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